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proofErr w:type="spellStart"/>
      <w:r w:rsidR="00CF7239" w:rsidRPr="00956728">
        <w:rPr>
          <w:rFonts w:ascii="Arial" w:hAnsi="Arial" w:cs="Arial"/>
          <w:sz w:val="20"/>
          <w:szCs w:val="20"/>
        </w:rPr>
        <w:t>l</w:t>
      </w:r>
      <w:r w:rsidR="00CF7239" w:rsidRPr="00956728">
        <w:rPr>
          <w:rFonts w:ascii="Arial" w:hAnsi="Arial" w:cs="Arial"/>
          <w:sz w:val="20"/>
          <w:szCs w:val="20"/>
          <w:lang w:val="es-PE"/>
        </w:rPr>
        <w:t>a</w:t>
      </w:r>
      <w:proofErr w:type="spellEnd"/>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8C31207"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CF7239" w:rsidRPr="00CF7239">
        <w:rPr>
          <w:rFonts w:ascii="Arial" w:hAnsi="Arial" w:cs="Arial"/>
          <w:sz w:val="20"/>
          <w:szCs w:val="20"/>
        </w:rPr>
        <w:t xml:space="preserve">el </w:t>
      </w:r>
      <w:r w:rsidR="00CF7239" w:rsidRPr="00CF7239">
        <w:rPr>
          <w:rFonts w:ascii="Arial" w:hAnsi="Arial" w:cs="Arial"/>
          <w:sz w:val="20"/>
          <w:szCs w:val="20"/>
        </w:rPr>
        <w:t>SUMINISTRO DE AGUA DE MESA SIN GAS EN BIDÓN DE 20 LITROS PARA LAS UNIDADES ORGÁNICAS DE SUTRAN</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del bien requerido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235A87F" w14:textId="1ABB0125" w:rsidR="00892581" w:rsidRDefault="00892581" w:rsidP="00956728">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Garantia</w:t>
      </w:r>
      <w:proofErr w:type="spellEnd"/>
      <w:r>
        <w:rPr>
          <w:rFonts w:ascii="Arial" w:hAnsi="Arial" w:cs="Arial"/>
          <w:sz w:val="20"/>
          <w:szCs w:val="20"/>
        </w:rPr>
        <w:t>:</w:t>
      </w:r>
    </w:p>
    <w:p w14:paraId="7CBBF692" w14:textId="08E189B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6E312C">
        <w:rPr>
          <w:rFonts w:ascii="Arial" w:hAnsi="Arial" w:cs="Arial"/>
          <w:color w:val="FF0000"/>
          <w:sz w:val="20"/>
          <w:szCs w:val="20"/>
        </w:rPr>
        <w:t xml:space="preserve">el que no podrá ser menos a </w:t>
      </w:r>
      <w:r w:rsidR="00757AEE">
        <w:rPr>
          <w:rFonts w:ascii="Arial" w:hAnsi="Arial" w:cs="Arial"/>
          <w:color w:val="FF0000"/>
          <w:sz w:val="20"/>
          <w:szCs w:val="20"/>
        </w:rPr>
        <w:t>15</w:t>
      </w:r>
      <w:r w:rsidR="005E7B43" w:rsidRPr="006E312C">
        <w:rPr>
          <w:rFonts w:ascii="Arial" w:hAnsi="Arial" w:cs="Arial"/>
          <w:color w:val="FF0000"/>
          <w:sz w:val="20"/>
          <w:szCs w:val="20"/>
        </w:rPr>
        <w:t xml:space="preserve"> días calendario.</w:t>
      </w:r>
      <w:r w:rsidR="005E7B43" w:rsidRPr="006E312C">
        <w:rPr>
          <w:color w:val="FF0000"/>
        </w:rPr>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6AFD3F43"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320A468"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344-2018-EF, y la vigente “Directiva que regula la contratación de bienes y servicios por montos iguales o inferiores a ocho unidades impositivas tributarias vigentes”.</w:t>
      </w:r>
    </w:p>
    <w:p w14:paraId="34A53395"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0A42716A"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1DA94AF4"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69A80A41" w14:textId="77777777" w:rsidR="006E312C" w:rsidRPr="00956728" w:rsidRDefault="006E312C" w:rsidP="00771500">
      <w:pPr>
        <w:spacing w:after="0" w:line="240" w:lineRule="auto"/>
        <w:jc w:val="both"/>
        <w:rPr>
          <w:rFonts w:ascii="Arial" w:eastAsia="Times New Roman" w:hAnsi="Arial" w:cs="Arial"/>
          <w:sz w:val="20"/>
          <w:szCs w:val="20"/>
          <w:lang w:val="es-PE"/>
        </w:rPr>
      </w:pPr>
      <w:bookmarkStart w:id="0" w:name="_GoBack"/>
      <w:bookmarkEnd w:id="0"/>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23D5" w14:textId="77777777" w:rsidR="00465D82" w:rsidRDefault="00465D82" w:rsidP="001B2177">
      <w:pPr>
        <w:spacing w:after="0" w:line="240" w:lineRule="auto"/>
      </w:pPr>
      <w:r>
        <w:separator/>
      </w:r>
    </w:p>
  </w:endnote>
  <w:endnote w:type="continuationSeparator" w:id="0">
    <w:p w14:paraId="3721C289" w14:textId="77777777" w:rsidR="00465D82" w:rsidRDefault="00465D8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AC40" w14:textId="77777777" w:rsidR="00465D82" w:rsidRDefault="00465D82" w:rsidP="001B2177">
      <w:pPr>
        <w:spacing w:after="0" w:line="240" w:lineRule="auto"/>
      </w:pPr>
      <w:r>
        <w:separator/>
      </w:r>
    </w:p>
  </w:footnote>
  <w:footnote w:type="continuationSeparator" w:id="0">
    <w:p w14:paraId="2BC2A68B" w14:textId="77777777" w:rsidR="00465D82" w:rsidRDefault="00465D82"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18DC"/>
    <w:rsid w:val="00182D63"/>
    <w:rsid w:val="001A7F1D"/>
    <w:rsid w:val="001B2177"/>
    <w:rsid w:val="00204A79"/>
    <w:rsid w:val="0021250F"/>
    <w:rsid w:val="002740FA"/>
    <w:rsid w:val="0027604F"/>
    <w:rsid w:val="002778EB"/>
    <w:rsid w:val="00282A8D"/>
    <w:rsid w:val="00290C26"/>
    <w:rsid w:val="002B4AF6"/>
    <w:rsid w:val="002F2FEE"/>
    <w:rsid w:val="00305603"/>
    <w:rsid w:val="00321153"/>
    <w:rsid w:val="00325B12"/>
    <w:rsid w:val="00330F90"/>
    <w:rsid w:val="00353353"/>
    <w:rsid w:val="00375D1A"/>
    <w:rsid w:val="003921C3"/>
    <w:rsid w:val="003C6DC8"/>
    <w:rsid w:val="003E014E"/>
    <w:rsid w:val="003F0C54"/>
    <w:rsid w:val="0043367D"/>
    <w:rsid w:val="00452D1E"/>
    <w:rsid w:val="0045586C"/>
    <w:rsid w:val="00464D42"/>
    <w:rsid w:val="00465D82"/>
    <w:rsid w:val="00495AD0"/>
    <w:rsid w:val="004A6405"/>
    <w:rsid w:val="004E2C07"/>
    <w:rsid w:val="004F0986"/>
    <w:rsid w:val="005022EF"/>
    <w:rsid w:val="005352B2"/>
    <w:rsid w:val="00551E18"/>
    <w:rsid w:val="00571964"/>
    <w:rsid w:val="00585ECC"/>
    <w:rsid w:val="005973B7"/>
    <w:rsid w:val="005A2C6C"/>
    <w:rsid w:val="005E4FB5"/>
    <w:rsid w:val="005E634E"/>
    <w:rsid w:val="005E7B43"/>
    <w:rsid w:val="006246FC"/>
    <w:rsid w:val="00663D1B"/>
    <w:rsid w:val="00670DA5"/>
    <w:rsid w:val="006841EE"/>
    <w:rsid w:val="006867B6"/>
    <w:rsid w:val="006A04A7"/>
    <w:rsid w:val="006A4036"/>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3485"/>
    <w:rsid w:val="00C3134B"/>
    <w:rsid w:val="00C62CD5"/>
    <w:rsid w:val="00C70652"/>
    <w:rsid w:val="00C71A7C"/>
    <w:rsid w:val="00CA5754"/>
    <w:rsid w:val="00CF7239"/>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42619"/>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24</cp:revision>
  <dcterms:created xsi:type="dcterms:W3CDTF">2021-01-11T22:25:00Z</dcterms:created>
  <dcterms:modified xsi:type="dcterms:W3CDTF">2021-04-15T19:31:00Z</dcterms:modified>
</cp:coreProperties>
</file>